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8C" w:rsidRDefault="00622C8C" w:rsidP="00622C8C">
      <w:pPr>
        <w:spacing w:line="480" w:lineRule="auto"/>
      </w:pPr>
      <w:r>
        <w:rPr>
          <w:noProof/>
        </w:rPr>
        <w:drawing>
          <wp:inline distT="0" distB="0" distL="0" distR="0">
            <wp:extent cx="5267325" cy="847725"/>
            <wp:effectExtent l="19050" t="0" r="9525" b="0"/>
            <wp:docPr id="1"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4"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622C8C" w:rsidRDefault="00622C8C" w:rsidP="00622C8C">
      <w:pPr>
        <w:spacing w:line="480" w:lineRule="auto"/>
      </w:pPr>
      <w:r>
        <w:t>PRESS RELEASE</w:t>
      </w:r>
    </w:p>
    <w:p w:rsidR="00622C8C" w:rsidRDefault="00622C8C" w:rsidP="00622C8C">
      <w:pPr>
        <w:spacing w:line="480" w:lineRule="auto"/>
      </w:pPr>
      <w:r>
        <w:t>June 2010</w:t>
      </w:r>
    </w:p>
    <w:p w:rsidR="00622C8C" w:rsidRDefault="00622C8C" w:rsidP="00622C8C">
      <w:pPr>
        <w:spacing w:line="360" w:lineRule="auto"/>
        <w:jc w:val="center"/>
        <w:rPr>
          <w:rStyle w:val="Strong"/>
          <w:rFonts w:ascii="Arial" w:hAnsi="Arial" w:cs="Arial"/>
          <w:sz w:val="36"/>
          <w:szCs w:val="36"/>
        </w:rPr>
      </w:pPr>
    </w:p>
    <w:p w:rsidR="00622C8C" w:rsidRPr="00622C8C" w:rsidRDefault="00622C8C" w:rsidP="00622C8C">
      <w:pPr>
        <w:spacing w:line="360" w:lineRule="auto"/>
        <w:jc w:val="center"/>
        <w:rPr>
          <w:rStyle w:val="Strong"/>
          <w:rFonts w:ascii="Arial" w:hAnsi="Arial" w:cs="Arial"/>
          <w:sz w:val="36"/>
          <w:szCs w:val="36"/>
        </w:rPr>
      </w:pPr>
      <w:r w:rsidRPr="00622C8C">
        <w:rPr>
          <w:rStyle w:val="Strong"/>
          <w:rFonts w:ascii="Arial" w:hAnsi="Arial" w:cs="Arial"/>
          <w:sz w:val="36"/>
          <w:szCs w:val="36"/>
        </w:rPr>
        <w:t xml:space="preserve">Rural tourists know least about </w:t>
      </w:r>
      <w:r w:rsidRPr="00622C8C">
        <w:rPr>
          <w:rStyle w:val="Strong"/>
          <w:rFonts w:ascii="Arial" w:hAnsi="Arial" w:cs="Arial"/>
          <w:i/>
          <w:iCs/>
          <w:sz w:val="36"/>
          <w:szCs w:val="36"/>
        </w:rPr>
        <w:t>E. coli</w:t>
      </w:r>
      <w:r w:rsidRPr="00622C8C">
        <w:rPr>
          <w:rStyle w:val="Strong"/>
          <w:rFonts w:ascii="Arial" w:hAnsi="Arial" w:cs="Arial"/>
          <w:sz w:val="36"/>
          <w:szCs w:val="36"/>
        </w:rPr>
        <w:t xml:space="preserve"> O157 – study reveals</w:t>
      </w:r>
    </w:p>
    <w:p w:rsidR="00622C8C" w:rsidRDefault="00622C8C" w:rsidP="00622C8C">
      <w:pPr>
        <w:spacing w:line="360" w:lineRule="auto"/>
        <w:jc w:val="center"/>
        <w:rPr>
          <w:rStyle w:val="Strong"/>
          <w:rFonts w:ascii="Arial" w:hAnsi="Arial" w:cs="Arial"/>
          <w:b w:val="0"/>
          <w:bCs w:val="0"/>
          <w:sz w:val="28"/>
          <w:szCs w:val="28"/>
        </w:rPr>
      </w:pPr>
      <w:r w:rsidRPr="00622C8C">
        <w:rPr>
          <w:rStyle w:val="Strong"/>
          <w:rFonts w:ascii="Arial" w:hAnsi="Arial" w:cs="Arial"/>
          <w:b w:val="0"/>
          <w:bCs w:val="0"/>
          <w:sz w:val="28"/>
          <w:szCs w:val="28"/>
        </w:rPr>
        <w:t xml:space="preserve">Seventy percent of visitors to the countryside have never heard of </w:t>
      </w:r>
      <w:r w:rsidRPr="00622C8C">
        <w:rPr>
          <w:rStyle w:val="Strong"/>
          <w:rFonts w:ascii="Arial" w:hAnsi="Arial" w:cs="Arial"/>
          <w:b w:val="0"/>
          <w:bCs w:val="0"/>
          <w:i/>
          <w:iCs/>
          <w:sz w:val="28"/>
          <w:szCs w:val="28"/>
        </w:rPr>
        <w:t>E.</w:t>
      </w:r>
      <w:r w:rsidRPr="00622C8C">
        <w:rPr>
          <w:rStyle w:val="Strong"/>
          <w:rFonts w:ascii="Arial" w:hAnsi="Arial" w:cs="Arial"/>
          <w:b w:val="0"/>
          <w:bCs w:val="0"/>
          <w:sz w:val="28"/>
          <w:szCs w:val="28"/>
        </w:rPr>
        <w:t xml:space="preserve"> </w:t>
      </w:r>
      <w:r w:rsidRPr="00622C8C">
        <w:rPr>
          <w:rStyle w:val="Strong"/>
          <w:rFonts w:ascii="Arial" w:hAnsi="Arial" w:cs="Arial"/>
          <w:b w:val="0"/>
          <w:bCs w:val="0"/>
          <w:i/>
          <w:iCs/>
          <w:sz w:val="28"/>
          <w:szCs w:val="28"/>
        </w:rPr>
        <w:t>coli</w:t>
      </w:r>
      <w:r w:rsidRPr="00622C8C">
        <w:rPr>
          <w:rStyle w:val="Strong"/>
          <w:rFonts w:ascii="Arial" w:hAnsi="Arial" w:cs="Arial"/>
          <w:b w:val="0"/>
          <w:bCs w:val="0"/>
          <w:sz w:val="28"/>
          <w:szCs w:val="28"/>
        </w:rPr>
        <w:t xml:space="preserve"> O157, new findings have revealed.  And even those who are aware of the potentially dead</w:t>
      </w:r>
      <w:r>
        <w:rPr>
          <w:rStyle w:val="Strong"/>
          <w:rFonts w:ascii="Arial" w:hAnsi="Arial" w:cs="Arial"/>
          <w:b w:val="0"/>
          <w:bCs w:val="0"/>
          <w:sz w:val="28"/>
          <w:szCs w:val="28"/>
        </w:rPr>
        <w:t>ly infection may not understand</w:t>
      </w:r>
    </w:p>
    <w:p w:rsidR="00622C8C" w:rsidRDefault="00622C8C" w:rsidP="00622C8C">
      <w:pPr>
        <w:spacing w:line="360" w:lineRule="auto"/>
        <w:rPr>
          <w:rStyle w:val="Strong"/>
          <w:rFonts w:ascii="Arial" w:hAnsi="Arial" w:cs="Arial"/>
          <w:b w:val="0"/>
          <w:bCs w:val="0"/>
          <w:sz w:val="28"/>
          <w:szCs w:val="28"/>
        </w:rPr>
      </w:pPr>
      <w:proofErr w:type="gramStart"/>
      <w:r w:rsidRPr="00622C8C">
        <w:rPr>
          <w:rStyle w:val="Strong"/>
          <w:rFonts w:ascii="Arial" w:hAnsi="Arial" w:cs="Arial"/>
          <w:b w:val="0"/>
          <w:bCs w:val="0"/>
          <w:sz w:val="28"/>
          <w:szCs w:val="28"/>
        </w:rPr>
        <w:t>how</w:t>
      </w:r>
      <w:proofErr w:type="gramEnd"/>
      <w:r w:rsidRPr="00622C8C">
        <w:rPr>
          <w:rStyle w:val="Strong"/>
          <w:rFonts w:ascii="Arial" w:hAnsi="Arial" w:cs="Arial"/>
          <w:b w:val="0"/>
          <w:bCs w:val="0"/>
          <w:sz w:val="28"/>
          <w:szCs w:val="28"/>
        </w:rPr>
        <w:t xml:space="preserve"> they can reduce their risk of contracting it.</w:t>
      </w:r>
    </w:p>
    <w:p w:rsidR="00622C8C" w:rsidRPr="00622C8C" w:rsidRDefault="00622C8C" w:rsidP="00622C8C">
      <w:pPr>
        <w:spacing w:line="360" w:lineRule="auto"/>
        <w:jc w:val="center"/>
        <w:rPr>
          <w:rStyle w:val="Strong"/>
          <w:rFonts w:ascii="Arial" w:hAnsi="Arial" w:cs="Arial"/>
          <w:b w:val="0"/>
          <w:bCs w:val="0"/>
          <w:sz w:val="28"/>
          <w:szCs w:val="28"/>
        </w:rPr>
      </w:pPr>
    </w:p>
    <w:p w:rsidR="00622C8C" w:rsidRPr="00622C8C" w:rsidRDefault="00622C8C" w:rsidP="00622C8C">
      <w:pPr>
        <w:spacing w:line="360" w:lineRule="auto"/>
        <w:rPr>
          <w:rStyle w:val="Strong"/>
          <w:rFonts w:ascii="Arial" w:hAnsi="Arial" w:cs="Arial"/>
          <w:b w:val="0"/>
          <w:bCs w:val="0"/>
          <w:sz w:val="28"/>
          <w:szCs w:val="28"/>
        </w:rPr>
      </w:pPr>
      <w:r w:rsidRPr="00622C8C">
        <w:rPr>
          <w:rStyle w:val="Strong"/>
          <w:rFonts w:ascii="Arial" w:hAnsi="Arial" w:cs="Arial"/>
          <w:b w:val="0"/>
          <w:bCs w:val="0"/>
          <w:sz w:val="28"/>
          <w:szCs w:val="28"/>
        </w:rPr>
        <w:t xml:space="preserve">The study by researchers from the Universities of Aberdeen and Bangor, working on the </w:t>
      </w:r>
      <w:proofErr w:type="spellStart"/>
      <w:r w:rsidRPr="00622C8C">
        <w:rPr>
          <w:rStyle w:val="Strong"/>
          <w:rFonts w:ascii="Arial" w:hAnsi="Arial" w:cs="Arial"/>
          <w:b w:val="0"/>
          <w:bCs w:val="0"/>
          <w:sz w:val="28"/>
          <w:szCs w:val="28"/>
        </w:rPr>
        <w:t>Relu</w:t>
      </w:r>
      <w:proofErr w:type="spellEnd"/>
      <w:r w:rsidRPr="00622C8C">
        <w:rPr>
          <w:rStyle w:val="Strong"/>
          <w:rFonts w:ascii="Arial" w:hAnsi="Arial" w:cs="Arial"/>
          <w:b w:val="0"/>
          <w:bCs w:val="0"/>
          <w:sz w:val="28"/>
          <w:szCs w:val="28"/>
        </w:rPr>
        <w:t xml:space="preserve"> project </w:t>
      </w:r>
      <w:r w:rsidRPr="00622C8C">
        <w:rPr>
          <w:rStyle w:val="Emphasis"/>
          <w:rFonts w:ascii="Arial" w:hAnsi="Arial" w:cs="Arial"/>
          <w:sz w:val="28"/>
          <w:szCs w:val="28"/>
        </w:rPr>
        <w:t>Reducing E coli Risk in Rural Communities</w:t>
      </w:r>
      <w:r w:rsidRPr="00622C8C">
        <w:rPr>
          <w:rStyle w:val="Strong"/>
          <w:rFonts w:ascii="Arial" w:hAnsi="Arial" w:cs="Arial"/>
          <w:b w:val="0"/>
          <w:bCs w:val="0"/>
          <w:sz w:val="28"/>
          <w:szCs w:val="28"/>
        </w:rPr>
        <w:t xml:space="preserve"> revealed that 30% of those who know about </w:t>
      </w:r>
      <w:r w:rsidRPr="00622C8C">
        <w:rPr>
          <w:rStyle w:val="Strong"/>
          <w:rFonts w:ascii="Arial" w:hAnsi="Arial" w:cs="Arial"/>
          <w:b w:val="0"/>
          <w:bCs w:val="0"/>
          <w:i/>
          <w:iCs/>
          <w:sz w:val="28"/>
          <w:szCs w:val="28"/>
        </w:rPr>
        <w:t>E.</w:t>
      </w:r>
      <w:r w:rsidRPr="00622C8C">
        <w:rPr>
          <w:rStyle w:val="Strong"/>
          <w:rFonts w:ascii="Arial" w:hAnsi="Arial" w:cs="Arial"/>
          <w:b w:val="0"/>
          <w:bCs w:val="0"/>
          <w:sz w:val="28"/>
          <w:szCs w:val="28"/>
        </w:rPr>
        <w:t xml:space="preserve"> </w:t>
      </w:r>
      <w:r w:rsidRPr="00622C8C">
        <w:rPr>
          <w:rStyle w:val="Strong"/>
          <w:rFonts w:ascii="Arial" w:hAnsi="Arial" w:cs="Arial"/>
          <w:b w:val="0"/>
          <w:bCs w:val="0"/>
          <w:i/>
          <w:iCs/>
          <w:sz w:val="28"/>
          <w:szCs w:val="28"/>
        </w:rPr>
        <w:t xml:space="preserve">coli </w:t>
      </w:r>
      <w:r w:rsidRPr="00622C8C">
        <w:rPr>
          <w:rStyle w:val="Strong"/>
          <w:rFonts w:ascii="Arial" w:hAnsi="Arial" w:cs="Arial"/>
          <w:b w:val="0"/>
          <w:bCs w:val="0"/>
          <w:sz w:val="28"/>
          <w:szCs w:val="28"/>
        </w:rPr>
        <w:t xml:space="preserve">O157 did not believe it posed a risk that required any response beyond their everyday hygiene and cleanliness.  However, 70% of those who had heard of </w:t>
      </w:r>
      <w:r w:rsidRPr="00622C8C">
        <w:rPr>
          <w:rStyle w:val="Strong"/>
          <w:rFonts w:ascii="Arial" w:hAnsi="Arial" w:cs="Arial"/>
          <w:b w:val="0"/>
          <w:bCs w:val="0"/>
          <w:i/>
          <w:iCs/>
          <w:sz w:val="28"/>
          <w:szCs w:val="28"/>
        </w:rPr>
        <w:t>E. coli</w:t>
      </w:r>
      <w:r w:rsidRPr="00622C8C">
        <w:rPr>
          <w:rStyle w:val="Strong"/>
          <w:rFonts w:ascii="Arial" w:hAnsi="Arial" w:cs="Arial"/>
          <w:b w:val="0"/>
          <w:bCs w:val="0"/>
          <w:sz w:val="28"/>
          <w:szCs w:val="28"/>
        </w:rPr>
        <w:t xml:space="preserve"> O157 said they had acted to reduce their risk of the infection. Most described how they reduced risk by cooking meat properly, but very few gave examples of reducing risk around farm animals and in the countryside.  Over 2000 tourists, residents and famers from North Wales and the Grampian region – </w:t>
      </w:r>
      <w:r w:rsidRPr="00622C8C">
        <w:rPr>
          <w:rFonts w:ascii="Arial" w:hAnsi="Arial" w:cs="Arial"/>
          <w:sz w:val="28"/>
          <w:szCs w:val="28"/>
          <w:lang/>
        </w:rPr>
        <w:t>which has one of the world's highest rates of the infection – took part in the survey.</w:t>
      </w:r>
    </w:p>
    <w:p w:rsidR="00622C8C" w:rsidRPr="00622C8C" w:rsidRDefault="00622C8C">
      <w:pPr>
        <w:rPr>
          <w:sz w:val="28"/>
          <w:szCs w:val="28"/>
        </w:rPr>
      </w:pPr>
    </w:p>
    <w:sectPr w:rsidR="00622C8C" w:rsidRPr="00622C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622C8C"/>
    <w:rsid w:val="00622C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C8C"/>
    <w:rPr>
      <w:rFonts w:eastAsiaTheme="minorHAns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uiPriority w:val="22"/>
    <w:qFormat/>
    <w:rsid w:val="00622C8C"/>
    <w:rPr>
      <w:b/>
      <w:bCs/>
    </w:rPr>
  </w:style>
  <w:style w:type="character" w:styleId="Emphasis">
    <w:name w:val="Emphasis"/>
    <w:basedOn w:val="DefaultParagraphFont"/>
    <w:uiPriority w:val="20"/>
    <w:qFormat/>
    <w:rsid w:val="00622C8C"/>
    <w:rPr>
      <w:i/>
      <w:iCs/>
    </w:rPr>
  </w:style>
  <w:style w:type="paragraph" w:styleId="BalloonText">
    <w:name w:val="Balloon Text"/>
    <w:basedOn w:val="Normal"/>
    <w:link w:val="BalloonTextChar"/>
    <w:rsid w:val="00622C8C"/>
    <w:rPr>
      <w:rFonts w:ascii="Tahoma" w:hAnsi="Tahoma" w:cs="Tahoma"/>
      <w:sz w:val="16"/>
      <w:szCs w:val="16"/>
    </w:rPr>
  </w:style>
  <w:style w:type="character" w:customStyle="1" w:styleId="BalloonTextChar">
    <w:name w:val="Balloon Text Char"/>
    <w:basedOn w:val="DefaultParagraphFont"/>
    <w:link w:val="BalloonText"/>
    <w:rsid w:val="00622C8C"/>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7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889</Characters>
  <Application>Microsoft Office Word</Application>
  <DocSecurity>0</DocSecurity>
  <Lines>7</Lines>
  <Paragraphs>2</Paragraphs>
  <ScaleCrop>false</ScaleCrop>
  <Company>Newcastle University</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nvac1</dc:creator>
  <cp:keywords/>
  <dc:description/>
  <cp:lastModifiedBy>nvac1</cp:lastModifiedBy>
  <cp:revision>1</cp:revision>
  <dcterms:created xsi:type="dcterms:W3CDTF">2010-06-29T07:58:00Z</dcterms:created>
  <dcterms:modified xsi:type="dcterms:W3CDTF">2010-06-29T08:03:00Z</dcterms:modified>
</cp:coreProperties>
</file>